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41"/>
        <w:rPr>
          <w:rFonts w:ascii="Times New Roman"/>
          <w:sz w:val="20"/>
        </w:rPr>
      </w:pPr>
      <w:r>
        <w:rPr>
          <w:rFonts w:ascii="Times New Roman"/>
          <w:sz w:val="20"/>
        </w:rPr>
        <w:drawing>
          <wp:inline distT="0" distB="0" distL="0" distR="0">
            <wp:extent cx="876299" cy="76962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876299" cy="769620"/>
                    </a:xfrm>
                    <a:prstGeom prst="rect">
                      <a:avLst/>
                    </a:prstGeom>
                  </pic:spPr>
                </pic:pic>
              </a:graphicData>
            </a:graphic>
          </wp:inline>
        </w:drawing>
      </w:r>
      <w:r>
        <w:rPr>
          <w:rFonts w:ascii="Times New Roman"/>
          <w:sz w:val="20"/>
        </w:rPr>
      </w:r>
    </w:p>
    <w:p>
      <w:pPr>
        <w:pStyle w:val="BodyText"/>
        <w:spacing w:before="5"/>
        <w:rPr>
          <w:rFonts w:ascii="Times New Roman"/>
          <w:sz w:val="21"/>
        </w:rPr>
      </w:pPr>
    </w:p>
    <w:p>
      <w:pPr>
        <w:pStyle w:val="Heading1"/>
        <w:spacing w:before="92"/>
        <w:ind w:left="1344" w:right="1694"/>
      </w:pPr>
      <w:r>
        <w:rPr/>
        <w:pict>
          <v:shape style="position:absolute;margin-left:20pt;margin-top:1.055566pt;width:29pt;height:230.7pt;mso-position-horizontal-relative:page;mso-position-vertical-relative:paragraph;z-index:-5560"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31/01/2022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CUATRO DE ENERO DE DOS MIL VEINTIDÓS, EN PRIMERA CONVOCATORIA, POR LA JUNTA DE GOBIERNO LOCAL.</w:t>
      </w:r>
    </w:p>
    <w:p>
      <w:pPr>
        <w:pStyle w:val="BodyText"/>
        <w:rPr>
          <w:b/>
          <w:sz w:val="26"/>
        </w:rPr>
      </w:pPr>
    </w:p>
    <w:p>
      <w:pPr>
        <w:pStyle w:val="BodyText"/>
        <w:spacing w:before="11"/>
        <w:rPr>
          <w:b/>
          <w:sz w:val="21"/>
        </w:rPr>
      </w:pPr>
    </w:p>
    <w:p>
      <w:pPr>
        <w:pStyle w:val="BodyText"/>
        <w:ind w:left="1343" w:right="1691" w:firstLine="720"/>
        <w:jc w:val="both"/>
      </w:pPr>
      <w:r>
        <w:rPr/>
        <w:t>En la Ciudad de </w:t>
      </w:r>
      <w:r>
        <w:rPr>
          <w:spacing w:val="-3"/>
        </w:rPr>
        <w:t>Gáldar, </w:t>
      </w:r>
      <w:r>
        <w:rPr/>
        <w:t>siendo las nueve horas del día cuatro de Enero de dos mil veintidós,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 Sánchez. Asiste</w:t>
      </w:r>
      <w:r>
        <w:rPr>
          <w:spacing w:val="-40"/>
        </w:rPr>
        <w:t> </w:t>
      </w:r>
      <w:r>
        <w:rPr/>
        <w:t>el Interventor</w:t>
      </w:r>
      <w:r>
        <w:rPr>
          <w:spacing w:val="5"/>
        </w:rPr>
        <w:t> </w:t>
      </w:r>
      <w:r>
        <w:rPr/>
        <w:t>Accidental</w:t>
      </w:r>
      <w:r>
        <w:rPr>
          <w:spacing w:val="17"/>
        </w:rPr>
        <w:t> </w:t>
      </w:r>
      <w:r>
        <w:rPr/>
        <w:t>Don</w:t>
      </w:r>
      <w:r>
        <w:rPr>
          <w:spacing w:val="20"/>
        </w:rPr>
        <w:t> </w:t>
      </w:r>
      <w:r>
        <w:rPr/>
        <w:t>Honorio</w:t>
      </w:r>
      <w:r>
        <w:rPr>
          <w:spacing w:val="20"/>
        </w:rPr>
        <w:t> </w:t>
      </w:r>
      <w:r>
        <w:rPr/>
        <w:t>Francisco</w:t>
      </w:r>
      <w:r>
        <w:rPr>
          <w:spacing w:val="20"/>
        </w:rPr>
        <w:t> </w:t>
      </w:r>
      <w:r>
        <w:rPr/>
        <w:t>Jorge</w:t>
      </w:r>
      <w:r>
        <w:rPr>
          <w:spacing w:val="20"/>
        </w:rPr>
        <w:t> </w:t>
      </w:r>
      <w:r>
        <w:rPr/>
        <w:t>Moreno.</w:t>
      </w:r>
      <w:r>
        <w:rPr>
          <w:spacing w:val="18"/>
        </w:rPr>
        <w:t> </w:t>
      </w:r>
      <w:r>
        <w:rPr/>
        <w:t>Como</w:t>
      </w:r>
      <w:r>
        <w:rPr>
          <w:spacing w:val="16"/>
        </w:rPr>
        <w:t> </w:t>
      </w:r>
      <w:r>
        <w:rPr/>
        <w:t>Secretaria</w:t>
      </w:r>
    </w:p>
    <w:p>
      <w:pPr>
        <w:spacing w:line="316" w:lineRule="exact" w:before="0"/>
        <w:ind w:left="100" w:right="0" w:firstLine="0"/>
        <w:jc w:val="left"/>
        <w:rPr>
          <w:sz w:val="24"/>
        </w:rP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7"/>
          <w:sz w:val="20"/>
        </w:rPr>
        <w:t> </w:t>
      </w:r>
      <w:r>
        <w:rPr>
          <w:sz w:val="24"/>
        </w:rPr>
        <w:t>Accidental Doña Candelaria Guerra</w:t>
      </w:r>
      <w:r>
        <w:rPr>
          <w:spacing w:val="-25"/>
          <w:sz w:val="24"/>
        </w:rPr>
        <w:t> </w:t>
      </w:r>
      <w:r>
        <w:rPr>
          <w:sz w:val="24"/>
        </w:rPr>
        <w:t>Pulido.</w:t>
      </w:r>
    </w:p>
    <w:p>
      <w:pPr>
        <w:pStyle w:val="BodyText"/>
        <w:spacing w:before="236"/>
        <w:ind w:left="1343"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5"/>
        </w:rPr>
        <w:t> </w:t>
      </w:r>
      <w:r>
        <w:rPr/>
        <w:t>mismo.</w:t>
      </w:r>
    </w:p>
    <w:p>
      <w:pPr>
        <w:pStyle w:val="BodyText"/>
        <w:spacing w:before="11"/>
        <w:rPr>
          <w:sz w:val="23"/>
        </w:rPr>
      </w:pPr>
    </w:p>
    <w:p>
      <w:pPr>
        <w:pStyle w:val="Heading1"/>
        <w:ind w:left="2063"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120">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veintiocho de diciembre de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rPr>
          <w:sz w:val="12"/>
        </w:rPr>
      </w:pPr>
    </w:p>
    <w:p>
      <w:pPr>
        <w:pStyle w:val="Heading1"/>
        <w:spacing w:before="92"/>
        <w:ind w:left="1344" w:right="1691" w:firstLine="720"/>
      </w:pPr>
      <w:r>
        <w:rPr/>
        <w:pict>
          <v:shape style="position:absolute;margin-left:567.568359pt;margin-top:27.041683pt;width:14.75pt;height:267.6pt;mso-position-horizontal-relative:page;mso-position-vertical-relative:paragraph;z-index:11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9FPRKS465HS6Q7S5FP2PXWCY</w:t>
                  </w:r>
                  <w:r>
                    <w:rPr>
                      <w:sz w:val="12"/>
                    </w:rPr>
                    <w:t>N</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3</w:t>
                  </w:r>
                </w:p>
              </w:txbxContent>
            </v:textbox>
            <w10:wrap type="none"/>
          </v:shape>
        </w:pict>
      </w:r>
      <w:r>
        <w:rPr>
          <w:b w:val="0"/>
        </w:rPr>
        <w:t>2º.- </w:t>
      </w:r>
      <w:r>
        <w:rPr>
          <w:u w:val="single"/>
        </w:rPr>
        <w:t>EXPEDIENTE 23155/2021. LICENCIA DE VADO (OCUPACIÓN DE</w:t>
      </w:r>
      <w:r>
        <w:rPr/>
        <w:t> </w:t>
      </w:r>
      <w:r>
        <w:rPr>
          <w:u w:val="single"/>
        </w:rPr>
        <w:t>DOMINIO PÚBLICO). ACUERDO PROCEDENTE</w:t>
      </w:r>
      <w:r>
        <w:rPr/>
        <w:t>.-</w:t>
      </w:r>
    </w:p>
    <w:p>
      <w:pPr>
        <w:pStyle w:val="BodyText"/>
        <w:tabs>
          <w:tab w:pos="7840" w:val="left" w:leader="none"/>
        </w:tabs>
        <w:spacing w:before="230"/>
        <w:ind w:left="1344" w:right="1691" w:firstLine="720"/>
        <w:jc w:val="both"/>
        <w:rPr>
          <w:sz w:val="23"/>
        </w:rPr>
      </w:pPr>
      <w:r>
        <w:rPr/>
        <w:pict>
          <v:rect style="position:absolute;margin-left:220.319992pt;margin-top:39.075359pt;width:189.599996pt;height:13.8pt;mso-position-horizontal-relative:page;mso-position-vertical-relative:paragraph;z-index:-5656"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 </w:t>
      </w:r>
      <w:r>
        <w:rPr>
          <w:spacing w:val="25"/>
        </w:rPr>
        <w:t> </w:t>
      </w:r>
      <w:r>
        <w:rPr/>
        <w:t>de </w:t>
      </w:r>
      <w:r>
        <w:rPr>
          <w:spacing w:val="45"/>
        </w:rPr>
        <w:t> </w:t>
      </w:r>
      <w:r>
        <w:rPr/>
        <w:t>Doña</w:t>
      </w:r>
      <w:r>
        <w:rPr>
          <w:rFonts w:ascii="Times New Roman" w:hAnsi="Times New Roman"/>
        </w:rPr>
        <w:tab/>
      </w:r>
      <w:r>
        <w:rPr/>
        <w:t>,   con </w:t>
      </w:r>
      <w:r>
        <w:rPr>
          <w:spacing w:val="33"/>
        </w:rPr>
        <w:t> </w:t>
      </w:r>
      <w:r>
        <w:rPr>
          <w:spacing w:val="-3"/>
          <w:sz w:val="23"/>
        </w:rPr>
        <w:t>D.N.I./N.I.F.</w:t>
      </w:r>
    </w:p>
    <w:p>
      <w:pPr>
        <w:pStyle w:val="BodyText"/>
        <w:ind w:left="1343" w:right="1691" w:firstLine="1392"/>
        <w:jc w:val="both"/>
      </w:pPr>
      <w:r>
        <w:rPr/>
        <w:pict>
          <v:rect style="position:absolute;margin-left:85.080002pt;margin-top:.455363pt;width:69.599998pt;height:13.32pt;mso-position-horizontal-relative:page;mso-position-vertical-relative:paragraph;z-index:-5632" filled="true" fillcolor="#000000" stroked="false">
            <v:fill type="solid"/>
            <w10:wrap type="none"/>
          </v:rect>
        </w:pict>
      </w:r>
      <w:r>
        <w:rPr/>
        <w:pict>
          <v:rect style="position:absolute;margin-left:482.879974pt;margin-top:27.575363pt;width:6.72pt;height:13.8pt;mso-position-horizontal-relative:page;mso-position-vertical-relative:paragraph;z-index:-5608" filled="true" fillcolor="#000000" stroked="false">
            <v:fill type="solid"/>
            <w10:wrap type="none"/>
          </v:rect>
        </w:pict>
      </w:r>
      <w:r>
        <w:rPr/>
        <w:t>, en la que expone que disponiendo de un garaje particular con capacidad para un (1) vehículo (Tarifa 1.c de la Ordenanza Fiscal correspondiente) en el inmueble sito en la Calle Adán de Acedo, número , de este t.m., es por lo que viene a solicitar la concesión de un Vado Permanente para “la entrada y salida de vehículos” del mismo.</w:t>
      </w:r>
    </w:p>
    <w:p>
      <w:pPr>
        <w:spacing w:before="0"/>
        <w:ind w:left="1344" w:right="1689" w:firstLine="719"/>
        <w:jc w:val="both"/>
        <w:rPr>
          <w:i/>
          <w:sz w:val="24"/>
        </w:rPr>
      </w:pPr>
      <w:r>
        <w:rPr>
          <w:sz w:val="24"/>
        </w:rPr>
        <w:t>Se da cuenta asimismo, de informe emitido por el Subinspector-Jefe de la Policía Local de este Ayuntamiento, con fecha 22 de diciembre de 2021, en el que se hace constar que “</w:t>
      </w:r>
      <w:r>
        <w:rPr>
          <w:i/>
          <w:sz w:val="24"/>
        </w:rPr>
        <w:t>no existe inconveniente alguno en acceder a lo solicitado”.</w:t>
      </w:r>
    </w:p>
    <w:p>
      <w:pPr>
        <w:pStyle w:val="BodyText"/>
        <w:ind w:left="1344" w:right="1692" w:firstLine="719"/>
        <w:jc w:val="both"/>
      </w:pPr>
      <w:r>
        <w:rPr/>
        <w:t>Visto el informe del Negociado y de la Policía Municipal y, a tenor de lo establecido en los artículos 20.1, 20.3 y 20.3h) del Texto Refundido de la Ley Reguladora   de   las   Haciendas   Locales,   aprobado   por   el   Real  Decreto</w:t>
      </w:r>
    </w:p>
    <w:p>
      <w:pPr>
        <w:pStyle w:val="BodyText"/>
        <w:spacing w:before="4"/>
        <w:rPr>
          <w:sz w:val="12"/>
        </w:rPr>
      </w:pPr>
      <w:r>
        <w:rPr/>
        <w:drawing>
          <wp:anchor distT="0" distB="0" distL="0" distR="0" allowOverlap="1" layoutInCell="1" locked="0" behindDoc="0" simplePos="0" relativeHeight="0">
            <wp:simplePos x="0" y="0"/>
            <wp:positionH relativeFrom="page">
              <wp:posOffset>1136903</wp:posOffset>
            </wp:positionH>
            <wp:positionV relativeFrom="paragraph">
              <wp:posOffset>115456</wp:posOffset>
            </wp:positionV>
            <wp:extent cx="5212419" cy="14859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212419" cy="148590"/>
                    </a:xfrm>
                    <a:prstGeom prst="rect">
                      <a:avLst/>
                    </a:prstGeom>
                  </pic:spPr>
                </pic:pic>
              </a:graphicData>
            </a:graphic>
          </wp:anchor>
        </w:drawing>
      </w:r>
    </w:p>
    <w:p>
      <w:pPr>
        <w:spacing w:after="0"/>
        <w:rPr>
          <w:sz w:val="12"/>
        </w:rPr>
        <w:sectPr>
          <w:footerReference w:type="default" r:id="rId5"/>
          <w:type w:val="continuous"/>
          <w:pgSz w:w="11900" w:h="16840"/>
          <w:pgMar w:footer="340" w:top="720" w:bottom="540" w:left="360" w:right="0"/>
        </w:sectPr>
      </w:pPr>
    </w:p>
    <w:p>
      <w:pPr>
        <w:pStyle w:val="BodyText"/>
        <w:spacing w:before="3"/>
        <w:rPr>
          <w:sz w:val="26"/>
        </w:rPr>
      </w:pPr>
    </w:p>
    <w:p>
      <w:pPr>
        <w:pStyle w:val="BodyText"/>
        <w:tabs>
          <w:tab w:pos="6461" w:val="left" w:leader="none"/>
          <w:tab w:pos="9677" w:val="left" w:leader="none"/>
        </w:tabs>
        <w:spacing w:before="93"/>
        <w:ind w:left="1243" w:right="1249"/>
        <w:jc w:val="both"/>
      </w:pPr>
      <w:r>
        <w:rPr/>
        <w:pict>
          <v:rect style="position:absolute;margin-left:125.399994pt;margin-top:101.345169pt;width:214.319995pt;height:13.8pt;mso-position-horizontal-relative:page;mso-position-vertical-relative:paragraph;z-index:-5512" filled="true" fillcolor="#000000" stroked="false">
            <v:fill type="solid"/>
            <w10:wrap type="none"/>
          </v:rect>
        </w:pict>
      </w:r>
      <w:r>
        <w:rPr/>
        <w:pict>
          <v:rect style="position:absolute;margin-left:437.160004pt;margin-top:101.825172pt;width:69.719998pt;height:13.2pt;mso-position-horizontal-relative:page;mso-position-vertical-relative:paragraph;z-index:-5488" filled="true" fillcolor="#000000" stroked="false">
            <v:fill type="solid"/>
            <w10:wrap type="none"/>
          </v:rect>
        </w:pict>
      </w:r>
      <w:r>
        <w:rPr/>
        <w:t>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con</w:t>
      </w:r>
      <w:r>
        <w:rPr>
          <w:spacing w:val="61"/>
        </w:rPr>
        <w:t> </w:t>
      </w:r>
      <w:r>
        <w:rPr>
          <w:spacing w:val="-3"/>
          <w:sz w:val="23"/>
        </w:rPr>
        <w:t>D.N.I./N.I.F.</w:t>
      </w:r>
      <w:r>
        <w:rPr>
          <w:rFonts w:ascii="Times New Roman" w:hAnsi="Times New Roman"/>
          <w:spacing w:val="-3"/>
          <w:sz w:val="23"/>
        </w:rPr>
        <w:tab/>
      </w:r>
      <w:r>
        <w:rPr/>
        <w:t>,</w:t>
      </w:r>
    </w:p>
    <w:p>
      <w:pPr>
        <w:pStyle w:val="BodyText"/>
        <w:ind w:left="1243" w:right="1249"/>
        <w:jc w:val="both"/>
      </w:pPr>
      <w:r>
        <w:rPr/>
        <w:pict>
          <v:rect style="position:absolute;margin-left:178.440002pt;margin-top:41.495205pt;width:6.72pt;height:13.8pt;mso-position-horizontal-relative:page;mso-position-vertical-relative:paragraph;z-index:-5464" filled="true" fillcolor="#000000" stroked="false">
            <v:fill type="solid"/>
            <w10:wrap type="none"/>
          </v:rect>
        </w:pict>
      </w:r>
      <w:r>
        <w:rPr/>
        <w:t>VADO PERMANENTE NÚM. 695, para la entrada y salida de vehículos en el garaje particular con capacidad para una (1) plaza (Tarifa 1.c de la Ordenanza Fiscal correspondiente), sito en el inmueble ubicado en la calle Adán de Acedo (Barrial), número   , de este t.m.</w:t>
      </w:r>
    </w:p>
    <w:p>
      <w:pPr>
        <w:pStyle w:val="Heading1"/>
        <w:spacing w:before="230"/>
        <w:ind w:right="1250" w:firstLine="720"/>
        <w:rPr>
          <w:b w:val="0"/>
        </w:rPr>
      </w:pPr>
      <w:r>
        <w:rPr>
          <w:b w:val="0"/>
        </w:rPr>
        <w:t>3º.- </w:t>
      </w:r>
      <w:r>
        <w:rPr>
          <w:u w:val="single"/>
        </w:rPr>
        <w:t>EXPEDIENTE 23441/2021. APROBACIÓN DEL PROYECTO</w:t>
      </w:r>
      <w:r>
        <w:rPr/>
        <w:t> </w:t>
      </w:r>
      <w:r>
        <w:rPr>
          <w:u w:val="single"/>
        </w:rPr>
        <w:t>RENOVACIÓN DEL PAVIMENTO DE LA AVENIDA DEL AGUJERO “JUAN</w:t>
      </w:r>
      <w:r>
        <w:rPr/>
        <w:t> </w:t>
      </w:r>
      <w:r>
        <w:rPr>
          <w:u w:val="single"/>
        </w:rPr>
        <w:t>QUINTANA MENDOZA". ACUERDO PROCEDENTE</w:t>
      </w:r>
      <w:r>
        <w:rPr>
          <w:b w:val="0"/>
        </w:rPr>
        <w:t>.-</w:t>
      </w:r>
    </w:p>
    <w:p>
      <w:pPr>
        <w:pStyle w:val="BodyText"/>
        <w:spacing w:before="230"/>
        <w:ind w:left="1244" w:right="1253" w:firstLine="719"/>
        <w:jc w:val="both"/>
      </w:pPr>
      <w:r>
        <w:rPr/>
        <w:t>Por el Señor Concejal de Urbanismo, Don Heriberto José Reyes Sánchez, se propone la aprobación del proyecto </w:t>
      </w:r>
      <w:r>
        <w:rPr>
          <w:spacing w:val="-3"/>
        </w:rPr>
        <w:t>RENOVACIÓN </w:t>
      </w:r>
      <w:r>
        <w:rPr/>
        <w:t>DEL </w:t>
      </w:r>
      <w:r>
        <w:rPr>
          <w:spacing w:val="-5"/>
        </w:rPr>
        <w:t>PAVIMENTO </w:t>
      </w:r>
      <w:r>
        <w:rPr/>
        <w:t>DE LA </w:t>
      </w:r>
      <w:r>
        <w:rPr>
          <w:spacing w:val="-4"/>
        </w:rPr>
        <w:t>AVENIDA </w:t>
      </w:r>
      <w:r>
        <w:rPr/>
        <w:t>DEL AGUJERO “JUAN </w:t>
      </w:r>
      <w:r>
        <w:rPr>
          <w:spacing w:val="-3"/>
        </w:rPr>
        <w:t>QUINTANA </w:t>
      </w:r>
      <w:r>
        <w:rPr/>
        <w:t>MENDOZA”,</w:t>
      </w:r>
    </w:p>
    <w:p>
      <w:pPr>
        <w:pStyle w:val="BodyText"/>
        <w:ind w:left="1244"/>
        <w:jc w:val="both"/>
      </w:pPr>
      <w:r>
        <w:rPr/>
        <w:t>con un presupuesto de 174.422,25 euros.</w:t>
      </w:r>
    </w:p>
    <w:p>
      <w:pPr>
        <w:pStyle w:val="BodyText"/>
        <w:ind w:left="1244" w:right="1251" w:firstLine="719"/>
        <w:jc w:val="both"/>
      </w:pPr>
      <w:r>
        <w:rPr/>
        <w:t>Vista la propuesta, la Junta de Gobierno Local acordó por unanimidad aprobar el proyecto RENOVACIÓN DEL PAVIMENTO DE LA AVENIDA DEL AGUJERO “JUAN QUINTANA MENDOZA”, con un presupuesto de 174.422,25 euros.</w:t>
      </w:r>
    </w:p>
    <w:p>
      <w:pPr>
        <w:pStyle w:val="BodyText"/>
        <w:rPr>
          <w:sz w:val="12"/>
        </w:rPr>
      </w:pPr>
    </w:p>
    <w:p>
      <w:pPr>
        <w:pStyle w:val="BodyText"/>
        <w:spacing w:before="92"/>
        <w:ind w:left="1243" w:right="1254" w:firstLine="720"/>
        <w:jc w:val="both"/>
      </w:pPr>
      <w:r>
        <w:rPr>
          <w:b/>
          <w:u w:val="single"/>
        </w:rPr>
        <w:t>URGENCIA</w:t>
      </w:r>
      <w:r>
        <w:rPr>
          <w:b/>
        </w:rPr>
        <w:t>.- </w:t>
      </w:r>
      <w:r>
        <w:rPr/>
        <w:t>Seguidamente y previa Declaración de Urgencia acordada por unanimidad, fue tratado el siguiente asunto:</w:t>
      </w:r>
    </w:p>
    <w:p>
      <w:pPr>
        <w:pStyle w:val="BodyText"/>
        <w:spacing w:before="11"/>
        <w:rPr>
          <w:sz w:val="23"/>
        </w:rPr>
      </w:pPr>
    </w:p>
    <w:p>
      <w:pPr>
        <w:pStyle w:val="Heading1"/>
        <w:ind w:right="1256"/>
        <w:rPr>
          <w:b w:val="0"/>
        </w:rPr>
      </w:pPr>
      <w:r>
        <w:rPr/>
        <w:drawing>
          <wp:anchor distT="0" distB="0" distL="0" distR="0" allowOverlap="1" layoutInCell="1" locked="0" behindDoc="0" simplePos="0" relativeHeight="1264">
            <wp:simplePos x="0" y="0"/>
            <wp:positionH relativeFrom="page">
              <wp:posOffset>6858000</wp:posOffset>
            </wp:positionH>
            <wp:positionV relativeFrom="paragraph">
              <wp:posOffset>112975</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8" cstate="print"/>
                    <a:stretch>
                      <a:fillRect/>
                    </a:stretch>
                  </pic:blipFill>
                  <pic:spPr>
                    <a:xfrm>
                      <a:off x="0" y="0"/>
                      <a:ext cx="355600" cy="3937000"/>
                    </a:xfrm>
                    <a:prstGeom prst="rect">
                      <a:avLst/>
                    </a:prstGeom>
                  </pic:spPr>
                </pic:pic>
              </a:graphicData>
            </a:graphic>
          </wp:anchor>
        </w:drawing>
      </w:r>
      <w:r>
        <w:rPr>
          <w:b w:val="0"/>
        </w:rPr>
        <w:t>A).- </w:t>
      </w:r>
      <w:r>
        <w:rPr>
          <w:u w:val="single"/>
        </w:rPr>
        <w:t>CONCESIÓN DE </w:t>
      </w:r>
      <w:r>
        <w:rPr>
          <w:spacing w:val="-5"/>
          <w:u w:val="single"/>
        </w:rPr>
        <w:t>AYUDAS </w:t>
      </w:r>
      <w:r>
        <w:rPr>
          <w:u w:val="single"/>
        </w:rPr>
        <w:t>DE EMERGENCIA SOCIAL. ACUERDO</w:t>
      </w:r>
      <w:r>
        <w:rPr/>
        <w:t> </w:t>
      </w:r>
      <w:r>
        <w:rPr>
          <w:u w:val="single"/>
        </w:rPr>
        <w:t>PROCEDENTE</w:t>
      </w:r>
      <w:r>
        <w:rPr>
          <w:b w:val="0"/>
        </w:rPr>
        <w:t>.-</w:t>
      </w:r>
    </w:p>
    <w:p>
      <w:pPr>
        <w:pStyle w:val="BodyText"/>
        <w:spacing w:before="230"/>
        <w:ind w:left="1244" w:right="1249" w:firstLine="719"/>
        <w:jc w:val="both"/>
      </w:pPr>
      <w:r>
        <w:rPr/>
        <w:pict>
          <v:shape style="position:absolute;margin-left:567.568359pt;margin-top:24.701756pt;width:14.75pt;height:267.6pt;mso-position-horizontal-relative:page;mso-position-vertical-relative:paragraph;z-index:12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9FPRKS465HS6Q7S5FP2PXWCY</w:t>
                  </w:r>
                  <w:r>
                    <w:rPr>
                      <w:sz w:val="12"/>
                    </w:rPr>
                    <w:t>N</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3</w:t>
                  </w:r>
                </w:p>
              </w:txbxContent>
            </v:textbox>
            <w10:wrap type="none"/>
          </v:shape>
        </w:pict>
      </w: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244" w:right="1257" w:firstLine="719"/>
        <w:jc w:val="both"/>
      </w:pPr>
      <w:r>
        <w:rPr/>
        <w:t>Vista la propuesta de acuerdo, la Junta de Gobierno Local acordó por unanimidad:</w:t>
      </w:r>
    </w:p>
    <w:p>
      <w:pPr>
        <w:pStyle w:val="BodyText"/>
        <w:ind w:left="1244" w:right="1250" w:firstLine="720"/>
        <w:jc w:val="both"/>
      </w:pP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spacing w:after="0"/>
        <w:jc w:val="both"/>
        <w:sectPr>
          <w:footerReference w:type="default" r:id="rId10"/>
          <w:pgSz w:w="11900" w:h="16840"/>
          <w:pgMar w:footer="340" w:header="0" w:top="1600" w:bottom="540" w:left="460" w:right="440"/>
          <w:pgNumType w:start="2"/>
        </w:sectPr>
      </w:pPr>
    </w:p>
    <w:p>
      <w:pPr>
        <w:pStyle w:val="BodyText"/>
        <w:ind w:left="1241"/>
        <w:rPr>
          <w:sz w:val="20"/>
        </w:rPr>
      </w:pPr>
      <w:r>
        <w:rPr>
          <w:sz w:val="20"/>
        </w:rPr>
        <w:drawing>
          <wp:inline distT="0" distB="0" distL="0" distR="0">
            <wp:extent cx="876299" cy="769620"/>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876299" cy="769620"/>
                    </a:xfrm>
                    <a:prstGeom prst="rect">
                      <a:avLst/>
                    </a:prstGeom>
                  </pic:spPr>
                </pic:pic>
              </a:graphicData>
            </a:graphic>
          </wp:inline>
        </w:drawing>
      </w:r>
      <w:r>
        <w:rPr>
          <w:sz w:val="20"/>
        </w:rPr>
      </w:r>
    </w:p>
    <w:p>
      <w:pPr>
        <w:pStyle w:val="BodyText"/>
        <w:spacing w:before="9"/>
        <w:rPr>
          <w:sz w:val="5"/>
        </w:rPr>
      </w:pPr>
    </w:p>
    <w:tbl>
      <w:tblPr>
        <w:tblW w:w="0" w:type="auto"/>
        <w:jc w:val="left"/>
        <w:tblInd w:w="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12"/>
        <w:gridCol w:w="2076"/>
        <w:gridCol w:w="1524"/>
        <w:gridCol w:w="1944"/>
        <w:gridCol w:w="1200"/>
      </w:tblGrid>
      <w:tr>
        <w:trPr>
          <w:trHeight w:val="340" w:hRule="atLeast"/>
        </w:trPr>
        <w:tc>
          <w:tcPr>
            <w:tcW w:w="1812" w:type="dxa"/>
          </w:tcPr>
          <w:p>
            <w:pPr>
              <w:pStyle w:val="TableParagraph"/>
              <w:spacing w:line="227" w:lineRule="exact"/>
              <w:ind w:left="458"/>
              <w:rPr>
                <w:b/>
                <w:sz w:val="20"/>
              </w:rPr>
            </w:pPr>
            <w:r>
              <w:rPr>
                <w:b/>
                <w:sz w:val="20"/>
              </w:rPr>
              <w:t>NOMBRE</w:t>
            </w:r>
          </w:p>
        </w:tc>
        <w:tc>
          <w:tcPr>
            <w:tcW w:w="2076" w:type="dxa"/>
          </w:tcPr>
          <w:p>
            <w:pPr>
              <w:pStyle w:val="TableParagraph"/>
              <w:spacing w:line="227" w:lineRule="exact"/>
              <w:ind w:left="462"/>
              <w:rPr>
                <w:b/>
                <w:sz w:val="20"/>
              </w:rPr>
            </w:pPr>
            <w:r>
              <w:rPr>
                <w:b/>
                <w:sz w:val="20"/>
              </w:rPr>
              <w:t>APELLIDOS</w:t>
            </w:r>
          </w:p>
        </w:tc>
        <w:tc>
          <w:tcPr>
            <w:tcW w:w="1524" w:type="dxa"/>
          </w:tcPr>
          <w:p>
            <w:pPr>
              <w:pStyle w:val="TableParagraph"/>
              <w:spacing w:line="227" w:lineRule="exact"/>
              <w:ind w:left="495" w:right="490"/>
              <w:jc w:val="center"/>
              <w:rPr>
                <w:b/>
                <w:sz w:val="20"/>
              </w:rPr>
            </w:pPr>
            <w:r>
              <w:rPr>
                <w:b/>
                <w:sz w:val="20"/>
              </w:rPr>
              <w:t>N.I.F.</w:t>
            </w:r>
          </w:p>
        </w:tc>
        <w:tc>
          <w:tcPr>
            <w:tcW w:w="1944" w:type="dxa"/>
          </w:tcPr>
          <w:p>
            <w:pPr>
              <w:pStyle w:val="TableParagraph"/>
              <w:spacing w:line="227" w:lineRule="exact"/>
              <w:ind w:left="275"/>
              <w:rPr>
                <w:b/>
                <w:sz w:val="20"/>
              </w:rPr>
            </w:pPr>
            <w:r>
              <w:rPr>
                <w:b/>
                <w:sz w:val="20"/>
              </w:rPr>
              <w:t>DESCRIPCIÓN</w:t>
            </w:r>
          </w:p>
        </w:tc>
        <w:tc>
          <w:tcPr>
            <w:tcW w:w="1200" w:type="dxa"/>
          </w:tcPr>
          <w:p>
            <w:pPr>
              <w:pStyle w:val="TableParagraph"/>
              <w:spacing w:line="227" w:lineRule="exact"/>
              <w:ind w:right="144"/>
              <w:jc w:val="right"/>
              <w:rPr>
                <w:b/>
                <w:sz w:val="20"/>
              </w:rPr>
            </w:pPr>
            <w:r>
              <w:rPr>
                <w:b/>
                <w:sz w:val="20"/>
              </w:rPr>
              <w:t>CUANTÍA</w:t>
            </w:r>
          </w:p>
        </w:tc>
      </w:tr>
      <w:tr>
        <w:trPr>
          <w:trHeight w:val="800" w:hRule="atLeast"/>
        </w:trPr>
        <w:tc>
          <w:tcPr>
            <w:tcW w:w="1812" w:type="dxa"/>
          </w:tcPr>
          <w:p>
            <w:pPr>
              <w:pStyle w:val="TableParagraph"/>
              <w:rPr>
                <w:sz w:val="20"/>
              </w:rPr>
            </w:pPr>
          </w:p>
          <w:p>
            <w:pPr>
              <w:pStyle w:val="TableParagraph"/>
              <w:spacing w:before="9"/>
              <w:rPr>
                <w:sz w:val="14"/>
              </w:rPr>
            </w:pPr>
          </w:p>
          <w:p>
            <w:pPr>
              <w:pStyle w:val="TableParagraph"/>
              <w:spacing w:line="228" w:lineRule="exact"/>
              <w:ind w:left="123"/>
              <w:rPr>
                <w:sz w:val="20"/>
              </w:rPr>
            </w:pPr>
            <w:r>
              <w:rPr>
                <w:position w:val="-4"/>
                <w:sz w:val="20"/>
              </w:rPr>
              <w:pict>
                <v:group style="width:43.35pt;height:11.4pt;mso-position-horizontal-relative:char;mso-position-vertical-relative:line" coordorigin="0,0" coordsize="867,228">
                  <v:rect style="position:absolute;left:0;top:0;width:867;height:228" filled="true" fillcolor="#000000" stroked="false">
                    <v:fill type="solid"/>
                  </v:rect>
                </v:group>
              </w:pict>
            </w:r>
            <w:r>
              <w:rPr>
                <w:position w:val="-4"/>
                <w:sz w:val="20"/>
              </w:rPr>
            </w:r>
          </w:p>
        </w:tc>
        <w:tc>
          <w:tcPr>
            <w:tcW w:w="2076" w:type="dxa"/>
          </w:tcPr>
          <w:p>
            <w:pPr>
              <w:pStyle w:val="TableParagraph"/>
              <w:spacing w:before="6" w:after="1"/>
              <w:rPr>
                <w:sz w:val="19"/>
              </w:rPr>
            </w:pPr>
          </w:p>
          <w:p>
            <w:pPr>
              <w:pStyle w:val="TableParagraph"/>
              <w:spacing w:line="230" w:lineRule="exact"/>
              <w:ind w:left="123"/>
              <w:rPr>
                <w:sz w:val="20"/>
              </w:rPr>
            </w:pPr>
            <w:r>
              <w:rPr>
                <w:position w:val="-4"/>
                <w:sz w:val="20"/>
              </w:rPr>
              <w:pict>
                <v:group style="width:73.350pt;height:11.55pt;mso-position-horizontal-relative:char;mso-position-vertical-relative:line" coordorigin="0,0" coordsize="1467,231">
                  <v:rect style="position:absolute;left:0;top:0;width:1467;height:231" filled="true" fillcolor="#000000" stroked="false">
                    <v:fill type="solid"/>
                  </v:rect>
                </v:group>
              </w:pict>
            </w:r>
            <w:r>
              <w:rPr>
                <w:position w:val="-4"/>
                <w:sz w:val="20"/>
              </w:rPr>
            </w:r>
          </w:p>
        </w:tc>
        <w:tc>
          <w:tcPr>
            <w:tcW w:w="1524" w:type="dxa"/>
          </w:tcPr>
          <w:p>
            <w:pPr>
              <w:pStyle w:val="TableParagraph"/>
              <w:spacing w:before="6" w:after="1"/>
              <w:rPr>
                <w:sz w:val="19"/>
              </w:rPr>
            </w:pPr>
          </w:p>
          <w:p>
            <w:pPr>
              <w:pStyle w:val="TableParagraph"/>
              <w:spacing w:line="230" w:lineRule="exact"/>
              <w:ind w:left="123"/>
              <w:rPr>
                <w:sz w:val="20"/>
              </w:rPr>
            </w:pPr>
            <w:r>
              <w:rPr>
                <w:position w:val="-4"/>
                <w:sz w:val="20"/>
              </w:rPr>
              <w:pict>
                <v:group style="width:55.1pt;height:11.55pt;mso-position-horizontal-relative:char;mso-position-vertical-relative:line" coordorigin="0,0" coordsize="1102,231">
                  <v:rect style="position:absolute;left:0;top:0;width:1102;height:231" filled="true" fillcolor="#000000" stroked="false">
                    <v:fill type="solid"/>
                  </v:rect>
                </v:group>
              </w:pict>
            </w:r>
            <w:r>
              <w:rPr>
                <w:position w:val="-4"/>
                <w:sz w:val="20"/>
              </w:rPr>
            </w:r>
          </w:p>
        </w:tc>
        <w:tc>
          <w:tcPr>
            <w:tcW w:w="1944" w:type="dxa"/>
          </w:tcPr>
          <w:p>
            <w:pPr>
              <w:pStyle w:val="TableParagraph"/>
              <w:spacing w:before="8"/>
              <w:rPr>
                <w:sz w:val="19"/>
              </w:rPr>
            </w:pPr>
          </w:p>
          <w:p>
            <w:pPr>
              <w:pStyle w:val="TableParagraph"/>
              <w:spacing w:before="1"/>
              <w:ind w:left="105"/>
              <w:rPr>
                <w:sz w:val="20"/>
              </w:rPr>
            </w:pPr>
            <w:r>
              <w:rPr>
                <w:sz w:val="20"/>
              </w:rPr>
              <w:t>LAVADORA</w:t>
            </w:r>
          </w:p>
        </w:tc>
        <w:tc>
          <w:tcPr>
            <w:tcW w:w="1200" w:type="dxa"/>
          </w:tcPr>
          <w:p>
            <w:pPr>
              <w:pStyle w:val="TableParagraph"/>
              <w:spacing w:before="8"/>
              <w:rPr>
                <w:sz w:val="19"/>
              </w:rPr>
            </w:pPr>
          </w:p>
          <w:p>
            <w:pPr>
              <w:pStyle w:val="TableParagraph"/>
              <w:spacing w:before="1"/>
              <w:ind w:right="98"/>
              <w:jc w:val="right"/>
              <w:rPr>
                <w:sz w:val="20"/>
              </w:rPr>
            </w:pPr>
            <w:r>
              <w:rPr>
                <w:sz w:val="20"/>
              </w:rPr>
              <w:t>299,00 €</w:t>
            </w:r>
          </w:p>
        </w:tc>
      </w:tr>
    </w:tbl>
    <w:p>
      <w:pPr>
        <w:pStyle w:val="BodyText"/>
        <w:rPr>
          <w:sz w:val="20"/>
        </w:rPr>
      </w:pPr>
    </w:p>
    <w:p>
      <w:pPr>
        <w:pStyle w:val="BodyText"/>
        <w:spacing w:before="227"/>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spacing w:before="230"/>
        <w:ind w:left="1963" w:right="0" w:firstLine="0"/>
        <w:jc w:val="left"/>
        <w:rPr>
          <w:sz w:val="24"/>
        </w:rPr>
      </w:pPr>
      <w:r>
        <w:rPr>
          <w:sz w:val="24"/>
        </w:rPr>
        <w:t>4º.- </w:t>
      </w:r>
      <w:r>
        <w:rPr>
          <w:b/>
          <w:sz w:val="24"/>
          <w:u w:val="single"/>
        </w:rPr>
        <w:t>RUEGOS Y PREGUNTAS</w:t>
      </w:r>
      <w:r>
        <w:rPr>
          <w:sz w:val="24"/>
        </w:rPr>
        <w:t>.-</w:t>
      </w:r>
    </w:p>
    <w:p>
      <w:pPr>
        <w:pStyle w:val="BodyText"/>
        <w:spacing w:before="10"/>
        <w:rPr>
          <w:sz w:val="23"/>
        </w:rPr>
      </w:pPr>
    </w:p>
    <w:p>
      <w:pPr>
        <w:pStyle w:val="BodyText"/>
        <w:spacing w:before="1"/>
        <w:ind w:left="1963"/>
      </w:pPr>
      <w:r>
        <w:rPr/>
        <w:t>No se formularon.</w:t>
      </w:r>
    </w:p>
    <w:p>
      <w:pPr>
        <w:pStyle w:val="BodyText"/>
      </w:pPr>
    </w:p>
    <w:p>
      <w:pPr>
        <w:pStyle w:val="BodyText"/>
        <w:ind w:left="1244" w:right="1253" w:firstLine="719"/>
        <w:jc w:val="both"/>
      </w:pPr>
      <w:r>
        <w:rPr/>
        <w:drawing>
          <wp:anchor distT="0" distB="0" distL="0" distR="0" allowOverlap="1" layoutInCell="1" locked="0" behindDoc="0" simplePos="0" relativeHeight="1408">
            <wp:simplePos x="0" y="0"/>
            <wp:positionH relativeFrom="page">
              <wp:posOffset>6858000</wp:posOffset>
            </wp:positionH>
            <wp:positionV relativeFrom="paragraph">
              <wp:posOffset>591511</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8" cstate="print"/>
                    <a:stretch>
                      <a:fillRect/>
                    </a:stretch>
                  </pic:blipFill>
                  <pic:spPr>
                    <a:xfrm>
                      <a:off x="0" y="0"/>
                      <a:ext cx="355600" cy="3937000"/>
                    </a:xfrm>
                    <a:prstGeom prst="rect">
                      <a:avLst/>
                    </a:prstGeom>
                  </pic:spPr>
                </pic:pic>
              </a:graphicData>
            </a:graphic>
          </wp:anchor>
        </w:drawing>
      </w:r>
      <w:r>
        <w:rPr/>
        <w:pict>
          <v:shape style="position:absolute;margin-left:567.568359pt;margin-top:90.00174pt;width:14.75pt;height:267.6pt;mso-position-horizontal-relative:page;mso-position-vertical-relative:paragraph;z-index:143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9FPRKS465HS6Q7S5FP2PXWCY</w:t>
                  </w:r>
                  <w:r>
                    <w:rPr>
                      <w:sz w:val="12"/>
                    </w:rPr>
                    <w:t>N</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3</w:t>
                  </w:r>
                </w:p>
              </w:txbxContent>
            </v:textbox>
            <w10:wrap type="none"/>
          </v:shape>
        </w:pict>
      </w: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1"/>
        </w:rPr>
      </w:pPr>
      <w:r>
        <w:rPr/>
        <w:drawing>
          <wp:anchor distT="0" distB="0" distL="0" distR="0" allowOverlap="1" layoutInCell="1" locked="0" behindDoc="0" simplePos="0" relativeHeight="1384">
            <wp:simplePos x="0" y="0"/>
            <wp:positionH relativeFrom="page">
              <wp:posOffset>1136903</wp:posOffset>
            </wp:positionH>
            <wp:positionV relativeFrom="paragraph">
              <wp:posOffset>185326</wp:posOffset>
            </wp:positionV>
            <wp:extent cx="5212419" cy="148589"/>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9" cstate="print"/>
                    <a:stretch>
                      <a:fillRect/>
                    </a:stretch>
                  </pic:blipFill>
                  <pic:spPr>
                    <a:xfrm>
                      <a:off x="0" y="0"/>
                      <a:ext cx="5212419" cy="148589"/>
                    </a:xfrm>
                    <a:prstGeom prst="rect">
                      <a:avLst/>
                    </a:prstGeom>
                  </pic:spPr>
                </pic:pic>
              </a:graphicData>
            </a:graphic>
          </wp:anchor>
        </w:drawing>
      </w:r>
    </w:p>
    <w:sectPr>
      <w:pgSz w:w="11900" w:h="16840"/>
      <w:pgMar w:header="0" w:footer="340" w:top="72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5.559814pt;margin-top:794.343262pt;width:15.85pt;height:13.15pt;mso-position-horizontal-relative:page;mso-position-vertical-relative:page;z-index:-5680" type="#_x0000_t202" filled="false" stroked="false">
          <v:textbox inset="0,0,0,0">
            <w:txbxContent>
              <w:p>
                <w:pPr>
                  <w:spacing w:before="12"/>
                  <w:ind w:left="20" w:right="0" w:firstLine="0"/>
                  <w:jc w:val="left"/>
                  <w:rPr>
                    <w:sz w:val="20"/>
                  </w:rPr>
                </w:pPr>
                <w:r>
                  <w:rPr>
                    <w:sz w:val="20"/>
                  </w:rPr>
                  <w:t>1/3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4.559814pt;margin-top:794.343323pt;width:16.850pt;height:13.15pt;mso-position-horizontal-relative:page;mso-position-vertical-relative:page;z-index:-5656"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2</w:t>
                </w:r>
                <w:r>
                  <w:rPr/>
                  <w:fldChar w:fldCharType="end"/>
                </w:r>
                <w:r>
                  <w:rPr>
                    <w:sz w:val="20"/>
                  </w:rPr>
                  <w:t>/3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firstLine="719"/>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220104.JGL</dc:title>
  <dcterms:created xsi:type="dcterms:W3CDTF">2022-05-08T13:39:16Z</dcterms:created>
  <dcterms:modified xsi:type="dcterms:W3CDTF">2022-05-08T13:39:16Z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PDFCreator 2.3.0.103</vt:lpwstr>
  </property>
  <property fmtid="{D5CDD505-2E9C-101B-9397-08002B2CF9AE}" pid="4" name="LastSaved">
    <vt:filetime>2022-05-08T00:00:00Z</vt:filetime>
  </property>
</Properties>
</file>